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1E" w:rsidRDefault="0014561E" w:rsidP="00B93564">
      <w:pPr>
        <w:pStyle w:val="BodyTextIndent3"/>
        <w:ind w:firstLine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Октябрьского района (для бланка)" style="position:absolute;left:0;text-align:left;margin-left:220.1pt;margin-top:.2pt;width:39.15pt;height:48.8pt;z-index:251658240;visibility:visible">
            <v:imagedata r:id="rId4" o:title=""/>
          </v:shape>
        </w:pict>
      </w:r>
    </w:p>
    <w:p w:rsidR="0014561E" w:rsidRDefault="0014561E" w:rsidP="00B93564">
      <w:pPr>
        <w:pStyle w:val="BodyTextIndent3"/>
        <w:ind w:firstLine="0"/>
      </w:pPr>
      <w:r>
        <w:t xml:space="preserve"> </w:t>
      </w:r>
    </w:p>
    <w:p w:rsidR="0014561E" w:rsidRDefault="0014561E" w:rsidP="00B93564">
      <w:pPr>
        <w:pStyle w:val="BodyTextIndent3"/>
        <w:ind w:firstLine="0"/>
      </w:pPr>
    </w:p>
    <w:tbl>
      <w:tblPr>
        <w:tblW w:w="5000" w:type="pct"/>
        <w:tblLook w:val="01E0"/>
      </w:tblPr>
      <w:tblGrid>
        <w:gridCol w:w="218"/>
        <w:gridCol w:w="582"/>
        <w:gridCol w:w="228"/>
        <w:gridCol w:w="1519"/>
        <w:gridCol w:w="349"/>
        <w:gridCol w:w="349"/>
        <w:gridCol w:w="229"/>
        <w:gridCol w:w="3877"/>
        <w:gridCol w:w="445"/>
        <w:gridCol w:w="1775"/>
      </w:tblGrid>
      <w:tr w:rsidR="0014561E" w:rsidTr="00B029CD">
        <w:trPr>
          <w:trHeight w:hRule="exact" w:val="284"/>
        </w:trPr>
        <w:tc>
          <w:tcPr>
            <w:tcW w:w="5000" w:type="pct"/>
            <w:gridSpan w:val="10"/>
          </w:tcPr>
          <w:p w:rsidR="0014561E" w:rsidRDefault="0014561E" w:rsidP="00B029CD">
            <w:pPr>
              <w:ind w:firstLine="7560"/>
              <w:rPr>
                <w:rFonts w:ascii="Georgia" w:hAnsi="Georgia"/>
                <w:b/>
              </w:rPr>
            </w:pPr>
          </w:p>
        </w:tc>
      </w:tr>
      <w:tr w:rsidR="0014561E" w:rsidTr="00B029CD">
        <w:trPr>
          <w:trHeight w:hRule="exact" w:val="1361"/>
        </w:trPr>
        <w:tc>
          <w:tcPr>
            <w:tcW w:w="5000" w:type="pct"/>
            <w:gridSpan w:val="10"/>
          </w:tcPr>
          <w:p w:rsidR="0014561E" w:rsidRDefault="0014561E" w:rsidP="00B029CD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</w:t>
            </w:r>
          </w:p>
          <w:p w:rsidR="0014561E" w:rsidRDefault="0014561E" w:rsidP="00B029CD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Октябрьский район</w:t>
            </w:r>
          </w:p>
          <w:p w:rsidR="0014561E" w:rsidRDefault="0014561E" w:rsidP="00B029CD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14561E" w:rsidRDefault="0014561E" w:rsidP="00B029C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ДУМА</w:t>
            </w:r>
          </w:p>
          <w:p w:rsidR="0014561E" w:rsidRDefault="0014561E" w:rsidP="00B029CD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14561E" w:rsidRDefault="0014561E" w:rsidP="00B029CD">
            <w:pPr>
              <w:jc w:val="center"/>
              <w:rPr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14561E" w:rsidTr="00B029CD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14561E" w:rsidRDefault="0014561E" w:rsidP="00B029CD">
            <w:pPr>
              <w:jc w:val="right"/>
            </w:pPr>
            <w: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4561E" w:rsidRDefault="0014561E" w:rsidP="00A733B7">
            <w:pPr>
              <w:jc w:val="center"/>
            </w:pPr>
            <w:r>
              <w:t>24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14561E" w:rsidRDefault="0014561E" w:rsidP="00B029CD">
            <w: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4561E" w:rsidRDefault="0014561E" w:rsidP="00B029CD">
            <w:pPr>
              <w:jc w:val="center"/>
            </w:pPr>
            <w:r>
              <w:t>декабря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14561E" w:rsidRDefault="0014561E" w:rsidP="00B029CD">
            <w:pPr>
              <w:ind w:right="-108"/>
              <w:jc w:val="right"/>
            </w:pPr>
            <w:r>
              <w:t>200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14561E" w:rsidRDefault="0014561E" w:rsidP="00B029CD">
            <w:r>
              <w:t>13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14561E" w:rsidRDefault="0014561E" w:rsidP="00B029CD">
            <w:r>
              <w:t>г.</w:t>
            </w:r>
          </w:p>
        </w:tc>
        <w:tc>
          <w:tcPr>
            <w:tcW w:w="2026" w:type="pct"/>
            <w:vAlign w:val="bottom"/>
          </w:tcPr>
          <w:p w:rsidR="0014561E" w:rsidRDefault="0014561E" w:rsidP="00B029CD"/>
        </w:tc>
        <w:tc>
          <w:tcPr>
            <w:tcW w:w="226" w:type="pct"/>
            <w:vAlign w:val="bottom"/>
          </w:tcPr>
          <w:p w:rsidR="0014561E" w:rsidRDefault="0014561E" w:rsidP="00B029CD">
            <w:pPr>
              <w:jc w:val="center"/>
            </w:pPr>
            <w:r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14561E" w:rsidRDefault="0014561E" w:rsidP="00B029CD">
            <w:pPr>
              <w:jc w:val="center"/>
            </w:pPr>
            <w:r>
              <w:t>442</w:t>
            </w:r>
          </w:p>
        </w:tc>
      </w:tr>
      <w:tr w:rsidR="0014561E" w:rsidTr="00B029CD">
        <w:trPr>
          <w:trHeight w:hRule="exact" w:val="567"/>
        </w:trPr>
        <w:tc>
          <w:tcPr>
            <w:tcW w:w="5000" w:type="pct"/>
            <w:gridSpan w:val="10"/>
          </w:tcPr>
          <w:p w:rsidR="0014561E" w:rsidRDefault="0014561E" w:rsidP="00B029CD">
            <w:pPr>
              <w:jc w:val="center"/>
              <w:rPr>
                <w:sz w:val="16"/>
                <w:szCs w:val="16"/>
              </w:rPr>
            </w:pPr>
          </w:p>
          <w:p w:rsidR="0014561E" w:rsidRDefault="0014561E" w:rsidP="00B029CD">
            <w:r>
              <w:t>пгт. Октябрьское</w:t>
            </w:r>
          </w:p>
        </w:tc>
      </w:tr>
    </w:tbl>
    <w:p w:rsidR="0014561E" w:rsidRDefault="0014561E" w:rsidP="00B93564"/>
    <w:p w:rsidR="0014561E" w:rsidRDefault="0014561E" w:rsidP="00562C46">
      <w:r>
        <w:t>О внесении изменения в Положение об оплате</w:t>
      </w:r>
    </w:p>
    <w:p w:rsidR="0014561E" w:rsidRDefault="0014561E" w:rsidP="00562C46">
      <w:r>
        <w:t>труда работников муниципальных учреждений</w:t>
      </w:r>
    </w:p>
    <w:p w:rsidR="0014561E" w:rsidRDefault="0014561E" w:rsidP="00562C46">
      <w:r>
        <w:t>Октябрьского района, утвержденное решением</w:t>
      </w:r>
    </w:p>
    <w:p w:rsidR="0014561E" w:rsidRDefault="0014561E" w:rsidP="00B93564">
      <w:r>
        <w:t>Думы Октябрьского района от 25.02.2011 № 60</w:t>
      </w:r>
    </w:p>
    <w:p w:rsidR="0014561E" w:rsidRDefault="0014561E" w:rsidP="00B93564"/>
    <w:p w:rsidR="0014561E" w:rsidRDefault="0014561E" w:rsidP="00B93564">
      <w:pPr>
        <w:ind w:left="284"/>
      </w:pPr>
      <w:r>
        <w:t xml:space="preserve">         </w:t>
      </w:r>
    </w:p>
    <w:p w:rsidR="0014561E" w:rsidRDefault="0014561E" w:rsidP="00B93564">
      <w:pPr>
        <w:pStyle w:val="BodyText"/>
        <w:ind w:right="-54"/>
      </w:pPr>
      <w:r>
        <w:t xml:space="preserve">         В  соответствии  с  Законом  Ханты-Мансийского  автономного  округа – Югры         от 30.09.2013 № 92-оз «О внесении изменений в Закон Ханты-Мансийского автономного округа - Югры «Об оплате труда работников государственных учреждений Ханты-Мансийского автономного округа - Югры», в целях приведения муниципальных правовых актов органов местного самоуправления Октябрьского района в соответствие с действующим законодательством, Дума Октябрьского района РЕШИЛА:</w:t>
      </w:r>
    </w:p>
    <w:p w:rsidR="0014561E" w:rsidRDefault="0014561E" w:rsidP="00B93564">
      <w:pPr>
        <w:pStyle w:val="BodyText"/>
      </w:pPr>
      <w:r>
        <w:t xml:space="preserve">        1. Внести в Положение об оплате труда работников муниципальных учреждений Октябрьского района, утвержденное решением Думы Октябрьского района от 25.02.2011 № 60 изменение, изложив первый абзац пункта 1 в следующей редакции:    </w:t>
      </w:r>
    </w:p>
    <w:p w:rsidR="0014561E" w:rsidRDefault="0014561E" w:rsidP="00B93564">
      <w:pPr>
        <w:pStyle w:val="BodyText"/>
      </w:pPr>
      <w:r>
        <w:t xml:space="preserve">        «1. Администрацией Октябрьского района утверждаются положения об установлении систем оплаты труда, которыми определяются:</w:t>
      </w:r>
    </w:p>
    <w:p w:rsidR="0014561E" w:rsidRDefault="0014561E" w:rsidP="00B93564">
      <w:pPr>
        <w:pStyle w:val="BodyText"/>
      </w:pPr>
      <w:r>
        <w:t xml:space="preserve">        порядок и размеры оплаты труда руководителей муниципальных учреждений, их заместителей и главных бухгалтеров;</w:t>
      </w:r>
    </w:p>
    <w:p w:rsidR="0014561E" w:rsidRDefault="0014561E" w:rsidP="00B93564">
      <w:pPr>
        <w:pStyle w:val="BodyText"/>
      </w:pPr>
      <w:r>
        <w:t xml:space="preserve">        размеры базовых окладов (базовых должностных окладов), минимальных окладов (минимальных должностных окладов) по профессиональным квалификационным группам работников муниципальных бюджетных учреждений и муниципальных казенных учреждений, а также условия, размеры и порядок осуществления компенсационных выплат, виды стимулирующих выплат указанным работникам.».</w:t>
      </w:r>
    </w:p>
    <w:p w:rsidR="0014561E" w:rsidRDefault="0014561E" w:rsidP="00B93564">
      <w:pPr>
        <w:ind w:right="-54"/>
        <w:jc w:val="both"/>
      </w:pPr>
      <w:r>
        <w:t xml:space="preserve">        2.  Настоящее решение опубликовать</w:t>
      </w:r>
      <w:r w:rsidRPr="00D55694">
        <w:t xml:space="preserve"> </w:t>
      </w:r>
      <w:r>
        <w:t>в газете «Октябрьские вести».</w:t>
      </w:r>
    </w:p>
    <w:p w:rsidR="0014561E" w:rsidRDefault="0014561E" w:rsidP="00B93564">
      <w:pPr>
        <w:ind w:right="-54"/>
        <w:jc w:val="both"/>
      </w:pPr>
      <w:r>
        <w:t xml:space="preserve">        3. Контроль  за  выполнением  решения  возложить  на  комиссию по бюджету,  налогам и финансам Думы Октябрьского района (Овешков А.А.).</w:t>
      </w:r>
    </w:p>
    <w:p w:rsidR="0014561E" w:rsidRDefault="0014561E" w:rsidP="00B93564">
      <w:pPr>
        <w:ind w:right="-339"/>
      </w:pPr>
      <w:r>
        <w:t xml:space="preserve">         </w:t>
      </w:r>
    </w:p>
    <w:p w:rsidR="0014561E" w:rsidRDefault="0014561E" w:rsidP="00B93564">
      <w:pPr>
        <w:ind w:right="-339"/>
      </w:pPr>
    </w:p>
    <w:tbl>
      <w:tblPr>
        <w:tblW w:w="0" w:type="auto"/>
        <w:tblLook w:val="01E0"/>
      </w:tblPr>
      <w:tblGrid>
        <w:gridCol w:w="1418"/>
        <w:gridCol w:w="445"/>
        <w:gridCol w:w="576"/>
        <w:gridCol w:w="944"/>
        <w:gridCol w:w="915"/>
        <w:gridCol w:w="2795"/>
        <w:gridCol w:w="2478"/>
      </w:tblGrid>
      <w:tr w:rsidR="0014561E" w:rsidTr="00A733B7">
        <w:tc>
          <w:tcPr>
            <w:tcW w:w="4298" w:type="dxa"/>
            <w:gridSpan w:val="5"/>
          </w:tcPr>
          <w:p w:rsidR="0014561E" w:rsidRDefault="0014561E" w:rsidP="00B029CD">
            <w:pPr>
              <w:ind w:right="-339"/>
            </w:pPr>
            <w:r>
              <w:t>Глава Октябрьского района</w:t>
            </w:r>
          </w:p>
        </w:tc>
        <w:tc>
          <w:tcPr>
            <w:tcW w:w="2795" w:type="dxa"/>
          </w:tcPr>
          <w:p w:rsidR="0014561E" w:rsidRDefault="0014561E" w:rsidP="00B029CD">
            <w:pPr>
              <w:ind w:right="-339"/>
            </w:pPr>
            <w:r>
              <w:t xml:space="preserve">                                                          </w:t>
            </w:r>
          </w:p>
        </w:tc>
        <w:tc>
          <w:tcPr>
            <w:tcW w:w="2478" w:type="dxa"/>
          </w:tcPr>
          <w:p w:rsidR="0014561E" w:rsidRDefault="0014561E" w:rsidP="003D7A30">
            <w:pPr>
              <w:ind w:left="837" w:right="-339" w:hanging="567"/>
              <w:jc w:val="both"/>
            </w:pPr>
            <w:r>
              <w:t xml:space="preserve">         С.А. Кологрив</w:t>
            </w:r>
          </w:p>
        </w:tc>
      </w:tr>
      <w:tr w:rsidR="0014561E" w:rsidRPr="00277BF7" w:rsidTr="00F6448F">
        <w:trPr>
          <w:gridAfter w:val="3"/>
          <w:wAfter w:w="6188" w:type="dxa"/>
        </w:trPr>
        <w:tc>
          <w:tcPr>
            <w:tcW w:w="1418" w:type="dxa"/>
            <w:tcBorders>
              <w:bottom w:val="single" w:sz="4" w:space="0" w:color="auto"/>
            </w:tcBorders>
          </w:tcPr>
          <w:p w:rsidR="0014561E" w:rsidRPr="00277BF7" w:rsidRDefault="0014561E" w:rsidP="00F6448F">
            <w:r>
              <w:t>25.12.2013</w:t>
            </w:r>
          </w:p>
        </w:tc>
        <w:tc>
          <w:tcPr>
            <w:tcW w:w="445" w:type="dxa"/>
          </w:tcPr>
          <w:p w:rsidR="0014561E" w:rsidRPr="00277BF7" w:rsidRDefault="0014561E" w:rsidP="00F6448F">
            <w:r w:rsidRPr="00277BF7">
              <w:t>№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14561E" w:rsidRPr="00277BF7" w:rsidRDefault="0014561E" w:rsidP="00F6448F">
            <w:pPr>
              <w:jc w:val="center"/>
            </w:pPr>
            <w:r>
              <w:t>442</w:t>
            </w:r>
          </w:p>
        </w:tc>
        <w:tc>
          <w:tcPr>
            <w:tcW w:w="944" w:type="dxa"/>
          </w:tcPr>
          <w:p w:rsidR="0014561E" w:rsidRPr="00277BF7" w:rsidRDefault="0014561E" w:rsidP="00F6448F">
            <w:r w:rsidRPr="00277BF7">
              <w:t>«Д-</w:t>
            </w:r>
            <w:r>
              <w:t>4</w:t>
            </w:r>
            <w:r w:rsidRPr="00277BF7">
              <w:t xml:space="preserve"> »</w:t>
            </w:r>
          </w:p>
        </w:tc>
      </w:tr>
    </w:tbl>
    <w:p w:rsidR="0014561E" w:rsidRDefault="0014561E" w:rsidP="00B93564">
      <w:pPr>
        <w:ind w:right="-339"/>
      </w:pPr>
    </w:p>
    <w:p w:rsidR="0014561E" w:rsidRDefault="0014561E" w:rsidP="00B93564"/>
    <w:p w:rsidR="0014561E" w:rsidRDefault="0014561E" w:rsidP="00B93564"/>
    <w:p w:rsidR="0014561E" w:rsidRDefault="0014561E" w:rsidP="00B93564"/>
    <w:sectPr w:rsidR="0014561E" w:rsidSect="003D7A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564"/>
    <w:rsid w:val="00035F40"/>
    <w:rsid w:val="00056B67"/>
    <w:rsid w:val="0009476A"/>
    <w:rsid w:val="0014561E"/>
    <w:rsid w:val="00210F8E"/>
    <w:rsid w:val="0024555B"/>
    <w:rsid w:val="00277BF7"/>
    <w:rsid w:val="00283AA3"/>
    <w:rsid w:val="002941B2"/>
    <w:rsid w:val="002A7AE5"/>
    <w:rsid w:val="00354CD5"/>
    <w:rsid w:val="003D7A30"/>
    <w:rsid w:val="00486FE3"/>
    <w:rsid w:val="0049538A"/>
    <w:rsid w:val="004E3DC7"/>
    <w:rsid w:val="00504D3B"/>
    <w:rsid w:val="00552F83"/>
    <w:rsid w:val="00562C46"/>
    <w:rsid w:val="00583AC0"/>
    <w:rsid w:val="005C622D"/>
    <w:rsid w:val="006475C7"/>
    <w:rsid w:val="00814E79"/>
    <w:rsid w:val="008765EC"/>
    <w:rsid w:val="008778C5"/>
    <w:rsid w:val="008946FB"/>
    <w:rsid w:val="008C4B4B"/>
    <w:rsid w:val="008F15E9"/>
    <w:rsid w:val="00A733B7"/>
    <w:rsid w:val="00A82F73"/>
    <w:rsid w:val="00AF36D9"/>
    <w:rsid w:val="00B029CD"/>
    <w:rsid w:val="00B93564"/>
    <w:rsid w:val="00CC7FD1"/>
    <w:rsid w:val="00CD0A73"/>
    <w:rsid w:val="00D55694"/>
    <w:rsid w:val="00D77F64"/>
    <w:rsid w:val="00DB648C"/>
    <w:rsid w:val="00DC0E3E"/>
    <w:rsid w:val="00E619C1"/>
    <w:rsid w:val="00E92039"/>
    <w:rsid w:val="00F449EC"/>
    <w:rsid w:val="00F6448F"/>
    <w:rsid w:val="00F851D5"/>
    <w:rsid w:val="00FF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9356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41B2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41B2"/>
    <w:pPr>
      <w:keepNext/>
      <w:jc w:val="center"/>
      <w:outlineLvl w:val="1"/>
    </w:pPr>
    <w:rPr>
      <w:b/>
      <w:szCs w:val="20"/>
    </w:rPr>
  </w:style>
  <w:style w:type="paragraph" w:styleId="Heading3">
    <w:name w:val="heading 3"/>
    <w:aliases w:val="H3,&quot;Сапфир&quot;"/>
    <w:basedOn w:val="Normal"/>
    <w:next w:val="Normal"/>
    <w:link w:val="Heading3Char"/>
    <w:uiPriority w:val="99"/>
    <w:qFormat/>
    <w:rsid w:val="002941B2"/>
    <w:pPr>
      <w:keepNext/>
      <w:jc w:val="center"/>
      <w:outlineLvl w:val="2"/>
    </w:pPr>
    <w:rPr>
      <w:sz w:val="28"/>
      <w:szCs w:val="20"/>
    </w:rPr>
  </w:style>
  <w:style w:type="paragraph" w:styleId="Heading6">
    <w:name w:val="heading 6"/>
    <w:aliases w:val="H6"/>
    <w:basedOn w:val="Normal"/>
    <w:next w:val="Normal"/>
    <w:link w:val="Heading6Char"/>
    <w:uiPriority w:val="99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41B2"/>
    <w:rPr>
      <w:rFonts w:cs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941B2"/>
    <w:rPr>
      <w:rFonts w:cs="Times New Roman"/>
      <w:b/>
      <w:sz w:val="24"/>
    </w:rPr>
  </w:style>
  <w:style w:type="character" w:customStyle="1" w:styleId="Heading3Char">
    <w:name w:val="Heading 3 Char"/>
    <w:aliases w:val="H3 Char,&quot;Сапфир&quot; Char"/>
    <w:basedOn w:val="DefaultParagraphFont"/>
    <w:link w:val="Heading3"/>
    <w:uiPriority w:val="99"/>
    <w:locked/>
    <w:rsid w:val="002941B2"/>
    <w:rPr>
      <w:rFonts w:cs="Times New Roman"/>
      <w:sz w:val="28"/>
    </w:rPr>
  </w:style>
  <w:style w:type="character" w:customStyle="1" w:styleId="Heading6Char">
    <w:name w:val="Heading 6 Char"/>
    <w:aliases w:val="H6 Char"/>
    <w:basedOn w:val="DefaultParagraphFont"/>
    <w:link w:val="Heading6"/>
    <w:uiPriority w:val="99"/>
    <w:locked/>
    <w:rsid w:val="002941B2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941B2"/>
    <w:rPr>
      <w:rFonts w:ascii="PetersburgCTT" w:hAnsi="PetersburgCTT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941B2"/>
    <w:rPr>
      <w:rFonts w:ascii="PetersburgCTT" w:hAnsi="PetersburgCTT" w:cs="Times New Roman"/>
      <w:i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941B2"/>
    <w:rPr>
      <w:rFonts w:ascii="PetersburgCTT" w:hAnsi="PetersburgCTT" w:cs="Times New Roman"/>
      <w:i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B9356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93564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B93564"/>
    <w:pPr>
      <w:ind w:firstLine="708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93564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B935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9356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9356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93564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903</TotalTime>
  <Pages>1</Pages>
  <Words>297</Words>
  <Characters>1694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Дума</cp:lastModifiedBy>
  <cp:revision>14</cp:revision>
  <cp:lastPrinted>2013-12-17T03:31:00Z</cp:lastPrinted>
  <dcterms:created xsi:type="dcterms:W3CDTF">2013-12-16T12:05:00Z</dcterms:created>
  <dcterms:modified xsi:type="dcterms:W3CDTF">2013-12-25T10:42:00Z</dcterms:modified>
</cp:coreProperties>
</file>